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FA94" w14:textId="72386173" w:rsidR="001434A5" w:rsidRPr="00B4140F" w:rsidRDefault="00651863">
      <w:pPr>
        <w:jc w:val="center"/>
        <w:rPr>
          <w:rFonts w:ascii="Arial Nova" w:hAnsi="Arial Nova"/>
        </w:rPr>
      </w:pPr>
      <w:proofErr w:type="spellStart"/>
      <w:r>
        <w:rPr>
          <w:rFonts w:ascii="Arial Nova" w:hAnsi="Arial Nova"/>
          <w:b/>
        </w:rPr>
        <w:t>Theoretische</w:t>
      </w:r>
      <w:proofErr w:type="spellEnd"/>
      <w:r>
        <w:rPr>
          <w:rFonts w:ascii="Arial Nova" w:hAnsi="Arial Nova"/>
          <w:b/>
        </w:rPr>
        <w:t xml:space="preserve"> </w:t>
      </w:r>
      <w:r w:rsidRPr="00B4140F">
        <w:rPr>
          <w:rFonts w:ascii="Arial Nova" w:hAnsi="Arial Nova"/>
          <w:b/>
        </w:rPr>
        <w:t>basis van het Pedagogisch Fundament</w:t>
      </w:r>
    </w:p>
    <w:p w14:paraId="1C21B33E" w14:textId="77777777" w:rsidR="001434A5" w:rsidRPr="00B4140F" w:rsidRDefault="001434A5">
      <w:pPr>
        <w:rPr>
          <w:rFonts w:ascii="Arial Nova" w:hAnsi="Arial Nova"/>
        </w:rPr>
      </w:pPr>
    </w:p>
    <w:p w14:paraId="53E62332" w14:textId="3C73AA68" w:rsidR="001434A5" w:rsidRPr="00B4140F" w:rsidRDefault="00651863">
      <w:pPr>
        <w:rPr>
          <w:rFonts w:ascii="Arial Nova" w:hAnsi="Arial Nova"/>
        </w:rPr>
      </w:pPr>
      <w:r w:rsidRPr="00B4140F">
        <w:rPr>
          <w:rFonts w:ascii="Arial Nova" w:hAnsi="Arial Nova"/>
        </w:rPr>
        <w:t xml:space="preserve">De </w:t>
      </w:r>
      <w:proofErr w:type="spellStart"/>
      <w:r w:rsidRPr="00B4140F">
        <w:rPr>
          <w:rFonts w:ascii="Arial Nova" w:hAnsi="Arial Nova"/>
        </w:rPr>
        <w:t>v</w:t>
      </w:r>
      <w:r w:rsidR="00B4140F">
        <w:rPr>
          <w:rFonts w:ascii="Arial Nova" w:hAnsi="Arial Nova"/>
        </w:rPr>
        <w:t>ijf</w:t>
      </w:r>
      <w:proofErr w:type="spellEnd"/>
      <w:r w:rsidRPr="00B4140F">
        <w:rPr>
          <w:rFonts w:ascii="Arial Nova" w:hAnsi="Arial Nova"/>
        </w:rPr>
        <w:t xml:space="preserve"> </w:t>
      </w:r>
      <w:proofErr w:type="spellStart"/>
      <w:r w:rsidRPr="00B4140F">
        <w:rPr>
          <w:rFonts w:ascii="Arial Nova" w:hAnsi="Arial Nova"/>
        </w:rPr>
        <w:t>pedagogische</w:t>
      </w:r>
      <w:proofErr w:type="spellEnd"/>
      <w:r w:rsidRPr="00B4140F">
        <w:rPr>
          <w:rFonts w:ascii="Arial Nova" w:hAnsi="Arial Nova"/>
        </w:rPr>
        <w:t xml:space="preserve"> principes van het Pedagogisch Fundament zijn stevig verankerd in pedagogische en psychologische literatuur. Hieronder vind je per principe de belangrijkste theoretische basis en een korte toelichting op de vertaling naar de onderwijspraktijk.</w:t>
      </w:r>
    </w:p>
    <w:p w14:paraId="3EE11A0E" w14:textId="77777777" w:rsidR="001434A5" w:rsidRPr="00B4140F" w:rsidRDefault="001434A5">
      <w:pPr>
        <w:rPr>
          <w:rFonts w:ascii="Arial Nova" w:hAnsi="Arial Nova"/>
        </w:rPr>
      </w:pPr>
    </w:p>
    <w:p w14:paraId="5CB167FF" w14:textId="77777777" w:rsidR="001434A5" w:rsidRPr="00B4140F" w:rsidRDefault="00651863">
      <w:pPr>
        <w:rPr>
          <w:rFonts w:ascii="Arial Nova" w:hAnsi="Arial Nova"/>
        </w:rPr>
      </w:pPr>
      <w:r w:rsidRPr="00B4140F">
        <w:rPr>
          <w:rFonts w:ascii="Arial Nova" w:hAnsi="Arial Nova"/>
          <w:b/>
        </w:rPr>
        <w:t>1. Relatie vóór prestatie</w:t>
      </w:r>
    </w:p>
    <w:p w14:paraId="1CEF8478" w14:textId="77777777" w:rsidR="001434A5" w:rsidRPr="00B4140F" w:rsidRDefault="00651863">
      <w:pPr>
        <w:pStyle w:val="Lijstopsomteken"/>
        <w:rPr>
          <w:rFonts w:ascii="Arial Nova" w:hAnsi="Arial Nova"/>
        </w:rPr>
      </w:pPr>
      <w:r w:rsidRPr="00B4140F">
        <w:rPr>
          <w:rFonts w:ascii="Arial Nova" w:hAnsi="Arial Nova"/>
        </w:rPr>
        <w:t>Theoretische basis:</w:t>
      </w:r>
    </w:p>
    <w:p w14:paraId="2BB9B97A" w14:textId="77777777" w:rsidR="001434A5" w:rsidRPr="00B4140F" w:rsidRDefault="00651863">
      <w:pPr>
        <w:pStyle w:val="Lijstopsomteken2"/>
        <w:rPr>
          <w:rFonts w:ascii="Arial Nova" w:hAnsi="Arial Nova"/>
        </w:rPr>
      </w:pPr>
      <w:r w:rsidRPr="00B4140F">
        <w:rPr>
          <w:rFonts w:ascii="Arial Nova" w:hAnsi="Arial Nova"/>
        </w:rPr>
        <w:t>Noddings, N. (2005). *The Challenge to Care in Schools.*</w:t>
      </w:r>
    </w:p>
    <w:p w14:paraId="0F0D348C" w14:textId="77777777" w:rsidR="001434A5" w:rsidRPr="00B4140F" w:rsidRDefault="00651863">
      <w:pPr>
        <w:pStyle w:val="Lijstopsomteken2"/>
        <w:rPr>
          <w:rFonts w:ascii="Arial Nova" w:hAnsi="Arial Nova"/>
        </w:rPr>
      </w:pPr>
      <w:r w:rsidRPr="00B4140F">
        <w:rPr>
          <w:rFonts w:ascii="Arial Nova" w:hAnsi="Arial Nova"/>
        </w:rPr>
        <w:t>Korthagen, F. (2014). *Leren van binnenuit.*</w:t>
      </w:r>
    </w:p>
    <w:p w14:paraId="522B2794" w14:textId="77777777" w:rsidR="001434A5" w:rsidRPr="00B4140F" w:rsidRDefault="00651863">
      <w:pPr>
        <w:pStyle w:val="Lijstopsomteken"/>
        <w:rPr>
          <w:rFonts w:ascii="Arial Nova" w:hAnsi="Arial Nova"/>
        </w:rPr>
      </w:pPr>
      <w:proofErr w:type="spellStart"/>
      <w:r w:rsidRPr="00B4140F">
        <w:rPr>
          <w:rFonts w:ascii="Arial Nova" w:hAnsi="Arial Nova"/>
        </w:rPr>
        <w:t>Uitleg</w:t>
      </w:r>
      <w:proofErr w:type="spellEnd"/>
      <w:r w:rsidRPr="00B4140F">
        <w:rPr>
          <w:rFonts w:ascii="Arial Nova" w:hAnsi="Arial Nova"/>
        </w:rPr>
        <w:t>:</w:t>
      </w:r>
    </w:p>
    <w:p w14:paraId="5C9A39B9" w14:textId="77777777" w:rsidR="001434A5" w:rsidRPr="00B4140F" w:rsidRDefault="00651863">
      <w:pPr>
        <w:rPr>
          <w:rFonts w:ascii="Arial Nova" w:hAnsi="Arial Nova"/>
        </w:rPr>
      </w:pPr>
      <w:r w:rsidRPr="00B4140F">
        <w:rPr>
          <w:rFonts w:ascii="Arial Nova" w:hAnsi="Arial Nova"/>
        </w:rPr>
        <w:t>Onderwijs is in essentie een relationeel proces. Leren ontstaat pas echt wanneer studenten zich gezien en erkend voelen. De kwaliteit van de relatie tussen docent en student heeft een directe invloed op motivatie, vertrouwen en leerresultaten.</w:t>
      </w:r>
    </w:p>
    <w:p w14:paraId="23A549B2" w14:textId="77777777" w:rsidR="001434A5" w:rsidRPr="00B4140F" w:rsidRDefault="001434A5">
      <w:pPr>
        <w:rPr>
          <w:rFonts w:ascii="Arial Nova" w:hAnsi="Arial Nova"/>
        </w:rPr>
      </w:pPr>
    </w:p>
    <w:p w14:paraId="17090330" w14:textId="77777777" w:rsidR="001434A5" w:rsidRPr="00B4140F" w:rsidRDefault="00651863">
      <w:pPr>
        <w:rPr>
          <w:rFonts w:ascii="Arial Nova" w:hAnsi="Arial Nova"/>
        </w:rPr>
      </w:pPr>
      <w:r w:rsidRPr="00B4140F">
        <w:rPr>
          <w:rFonts w:ascii="Arial Nova" w:hAnsi="Arial Nova"/>
          <w:b/>
        </w:rPr>
        <w:t>2. Autonomie ondersteunen</w:t>
      </w:r>
    </w:p>
    <w:p w14:paraId="4FCC13E4" w14:textId="77777777" w:rsidR="001434A5" w:rsidRPr="00B4140F" w:rsidRDefault="00651863">
      <w:pPr>
        <w:pStyle w:val="Lijstopsomteken"/>
        <w:rPr>
          <w:rFonts w:ascii="Arial Nova" w:hAnsi="Arial Nova"/>
        </w:rPr>
      </w:pPr>
      <w:r w:rsidRPr="00B4140F">
        <w:rPr>
          <w:rFonts w:ascii="Arial Nova" w:hAnsi="Arial Nova"/>
        </w:rPr>
        <w:t>Theoretische basis:</w:t>
      </w:r>
    </w:p>
    <w:p w14:paraId="6323E84B" w14:textId="77777777" w:rsidR="001434A5" w:rsidRPr="00B4140F" w:rsidRDefault="00651863">
      <w:pPr>
        <w:pStyle w:val="Lijstopsomteken2"/>
        <w:rPr>
          <w:rFonts w:ascii="Arial Nova" w:hAnsi="Arial Nova"/>
        </w:rPr>
      </w:pPr>
      <w:r w:rsidRPr="00B4140F">
        <w:rPr>
          <w:rFonts w:ascii="Arial Nova" w:hAnsi="Arial Nova"/>
        </w:rPr>
        <w:t>Deci, E. L., &amp; Ryan, R. M. (2000). *Self-Determination Theory.*</w:t>
      </w:r>
    </w:p>
    <w:p w14:paraId="7393769C" w14:textId="77777777" w:rsidR="001434A5" w:rsidRPr="00B4140F" w:rsidRDefault="00651863">
      <w:pPr>
        <w:pStyle w:val="Lijstopsomteken2"/>
        <w:rPr>
          <w:rFonts w:ascii="Arial Nova" w:hAnsi="Arial Nova"/>
        </w:rPr>
      </w:pPr>
      <w:r w:rsidRPr="00B4140F">
        <w:rPr>
          <w:rFonts w:ascii="Arial Nova" w:hAnsi="Arial Nova"/>
        </w:rPr>
        <w:t>Reeve, J. (2016). *Autonomy-supportive teaching.*</w:t>
      </w:r>
    </w:p>
    <w:p w14:paraId="7B3A380D" w14:textId="77777777" w:rsidR="001434A5" w:rsidRPr="00B4140F" w:rsidRDefault="00651863">
      <w:pPr>
        <w:pStyle w:val="Lijstopsomteken"/>
        <w:rPr>
          <w:rFonts w:ascii="Arial Nova" w:hAnsi="Arial Nova"/>
        </w:rPr>
      </w:pPr>
      <w:r w:rsidRPr="00B4140F">
        <w:rPr>
          <w:rFonts w:ascii="Arial Nova" w:hAnsi="Arial Nova"/>
        </w:rPr>
        <w:t>Uitleg:</w:t>
      </w:r>
    </w:p>
    <w:p w14:paraId="038554D2" w14:textId="77777777" w:rsidR="001434A5" w:rsidRDefault="00651863">
      <w:pPr>
        <w:rPr>
          <w:rFonts w:ascii="Arial Nova" w:hAnsi="Arial Nova"/>
        </w:rPr>
      </w:pPr>
      <w:r w:rsidRPr="00B4140F">
        <w:rPr>
          <w:rFonts w:ascii="Arial Nova" w:hAnsi="Arial Nova"/>
        </w:rPr>
        <w:t xml:space="preserve">Mensen leren het best wanneer ze invloed ervaren op hun leerproces. Autonomie-ondersteuning betekent: luisteren, keuzemogelijkheden bieden en verwachtingen uitleggen. Dit versterkt </w:t>
      </w:r>
      <w:proofErr w:type="spellStart"/>
      <w:r w:rsidRPr="00B4140F">
        <w:rPr>
          <w:rFonts w:ascii="Arial Nova" w:hAnsi="Arial Nova"/>
        </w:rPr>
        <w:t>intrinsieke</w:t>
      </w:r>
      <w:proofErr w:type="spellEnd"/>
      <w:r w:rsidRPr="00B4140F">
        <w:rPr>
          <w:rFonts w:ascii="Arial Nova" w:hAnsi="Arial Nova"/>
        </w:rPr>
        <w:t xml:space="preserve"> </w:t>
      </w:r>
      <w:proofErr w:type="spellStart"/>
      <w:r w:rsidRPr="00B4140F">
        <w:rPr>
          <w:rFonts w:ascii="Arial Nova" w:hAnsi="Arial Nova"/>
        </w:rPr>
        <w:t>motivatie</w:t>
      </w:r>
      <w:proofErr w:type="spellEnd"/>
      <w:r w:rsidRPr="00B4140F">
        <w:rPr>
          <w:rFonts w:ascii="Arial Nova" w:hAnsi="Arial Nova"/>
        </w:rPr>
        <w:t xml:space="preserve"> </w:t>
      </w:r>
      <w:proofErr w:type="spellStart"/>
      <w:r w:rsidRPr="00B4140F">
        <w:rPr>
          <w:rFonts w:ascii="Arial Nova" w:hAnsi="Arial Nova"/>
        </w:rPr>
        <w:t>en</w:t>
      </w:r>
      <w:proofErr w:type="spellEnd"/>
      <w:r w:rsidRPr="00B4140F">
        <w:rPr>
          <w:rFonts w:ascii="Arial Nova" w:hAnsi="Arial Nova"/>
        </w:rPr>
        <w:t xml:space="preserve"> </w:t>
      </w:r>
      <w:proofErr w:type="spellStart"/>
      <w:r w:rsidRPr="00B4140F">
        <w:rPr>
          <w:rFonts w:ascii="Arial Nova" w:hAnsi="Arial Nova"/>
        </w:rPr>
        <w:t>eigenaarschap</w:t>
      </w:r>
      <w:proofErr w:type="spellEnd"/>
      <w:r w:rsidRPr="00B4140F">
        <w:rPr>
          <w:rFonts w:ascii="Arial Nova" w:hAnsi="Arial Nova"/>
        </w:rPr>
        <w:t>.</w:t>
      </w:r>
    </w:p>
    <w:p w14:paraId="5C068C4C" w14:textId="77777777" w:rsidR="00B4140F" w:rsidRDefault="00B4140F">
      <w:pPr>
        <w:rPr>
          <w:rFonts w:ascii="Arial Nova" w:hAnsi="Arial Nova"/>
        </w:rPr>
      </w:pPr>
    </w:p>
    <w:p w14:paraId="1931C328" w14:textId="77777777" w:rsidR="00B4140F" w:rsidRDefault="00B4140F">
      <w:pPr>
        <w:rPr>
          <w:rFonts w:ascii="Arial Nova" w:hAnsi="Arial Nova"/>
        </w:rPr>
      </w:pPr>
    </w:p>
    <w:p w14:paraId="39417AEB" w14:textId="77777777" w:rsidR="00B4140F" w:rsidRDefault="00B4140F">
      <w:pPr>
        <w:rPr>
          <w:rFonts w:ascii="Arial Nova" w:hAnsi="Arial Nova"/>
        </w:rPr>
      </w:pPr>
    </w:p>
    <w:p w14:paraId="70973442" w14:textId="77777777" w:rsidR="00B4140F" w:rsidRPr="00B4140F" w:rsidRDefault="00B4140F">
      <w:pPr>
        <w:rPr>
          <w:rFonts w:ascii="Arial Nova" w:hAnsi="Arial Nova"/>
        </w:rPr>
      </w:pPr>
    </w:p>
    <w:p w14:paraId="2D13A6C6" w14:textId="77777777" w:rsidR="001434A5" w:rsidRPr="00B4140F" w:rsidRDefault="001434A5">
      <w:pPr>
        <w:rPr>
          <w:rFonts w:ascii="Arial Nova" w:hAnsi="Arial Nova"/>
        </w:rPr>
      </w:pPr>
    </w:p>
    <w:p w14:paraId="65F1D364" w14:textId="77777777" w:rsidR="001434A5" w:rsidRPr="00B4140F" w:rsidRDefault="00651863">
      <w:pPr>
        <w:rPr>
          <w:rFonts w:ascii="Arial Nova" w:hAnsi="Arial Nova"/>
        </w:rPr>
      </w:pPr>
      <w:r w:rsidRPr="00B4140F">
        <w:rPr>
          <w:rFonts w:ascii="Arial Nova" w:hAnsi="Arial Nova"/>
          <w:b/>
        </w:rPr>
        <w:lastRenderedPageBreak/>
        <w:t>3. Competentie ervaren</w:t>
      </w:r>
    </w:p>
    <w:p w14:paraId="09479EE3" w14:textId="77777777" w:rsidR="001434A5" w:rsidRPr="00B4140F" w:rsidRDefault="00651863">
      <w:pPr>
        <w:pStyle w:val="Lijstopsomteken"/>
        <w:rPr>
          <w:rFonts w:ascii="Arial Nova" w:hAnsi="Arial Nova"/>
        </w:rPr>
      </w:pPr>
      <w:r w:rsidRPr="00B4140F">
        <w:rPr>
          <w:rFonts w:ascii="Arial Nova" w:hAnsi="Arial Nova"/>
        </w:rPr>
        <w:t>Theoretische basis:</w:t>
      </w:r>
    </w:p>
    <w:p w14:paraId="1BA73219" w14:textId="77777777" w:rsidR="001434A5" w:rsidRPr="00B4140F" w:rsidRDefault="00651863">
      <w:pPr>
        <w:pStyle w:val="Lijstopsomteken2"/>
        <w:rPr>
          <w:rFonts w:ascii="Arial Nova" w:hAnsi="Arial Nova"/>
        </w:rPr>
      </w:pPr>
      <w:r w:rsidRPr="00B4140F">
        <w:rPr>
          <w:rFonts w:ascii="Arial Nova" w:hAnsi="Arial Nova"/>
        </w:rPr>
        <w:t>Bandura, A. (1997). *Self-Efficacy: The Exercise of Control.*</w:t>
      </w:r>
    </w:p>
    <w:p w14:paraId="7839B56E" w14:textId="77777777" w:rsidR="001434A5" w:rsidRPr="00B4140F" w:rsidRDefault="00651863">
      <w:pPr>
        <w:pStyle w:val="Lijstopsomteken2"/>
        <w:rPr>
          <w:rFonts w:ascii="Arial Nova" w:hAnsi="Arial Nova"/>
        </w:rPr>
      </w:pPr>
      <w:r w:rsidRPr="00B4140F">
        <w:rPr>
          <w:rFonts w:ascii="Arial Nova" w:hAnsi="Arial Nova"/>
        </w:rPr>
        <w:t>Hattie, J., &amp; Timperley, H. (2007). *The Power of Feedback.*</w:t>
      </w:r>
    </w:p>
    <w:p w14:paraId="58F240AF" w14:textId="77777777" w:rsidR="001434A5" w:rsidRPr="00B4140F" w:rsidRDefault="00651863">
      <w:pPr>
        <w:pStyle w:val="Lijstopsomteken"/>
        <w:rPr>
          <w:rFonts w:ascii="Arial Nova" w:hAnsi="Arial Nova"/>
        </w:rPr>
      </w:pPr>
      <w:r w:rsidRPr="00B4140F">
        <w:rPr>
          <w:rFonts w:ascii="Arial Nova" w:hAnsi="Arial Nova"/>
        </w:rPr>
        <w:t>Uitleg:</w:t>
      </w:r>
    </w:p>
    <w:p w14:paraId="60A86000" w14:textId="77777777" w:rsidR="001434A5" w:rsidRPr="00B4140F" w:rsidRDefault="00651863">
      <w:pPr>
        <w:rPr>
          <w:rFonts w:ascii="Arial Nova" w:hAnsi="Arial Nova"/>
        </w:rPr>
      </w:pPr>
      <w:r w:rsidRPr="00B4140F">
        <w:rPr>
          <w:rFonts w:ascii="Arial Nova" w:hAnsi="Arial Nova"/>
        </w:rPr>
        <w:t>Studenten ontwikkelen motivatie en doorzettingsvermogen door succeservaringen. Feedback die gericht is op vooruitgang en inzet vergroot het gevoel van competentie en stimuleert leren vanuit vertrouwen.</w:t>
      </w:r>
    </w:p>
    <w:p w14:paraId="3677C574" w14:textId="77777777" w:rsidR="001434A5" w:rsidRPr="00B4140F" w:rsidRDefault="001434A5">
      <w:pPr>
        <w:rPr>
          <w:rFonts w:ascii="Arial Nova" w:hAnsi="Arial Nova"/>
        </w:rPr>
      </w:pPr>
    </w:p>
    <w:p w14:paraId="2BDECABC" w14:textId="77777777" w:rsidR="001434A5" w:rsidRPr="00B4140F" w:rsidRDefault="00651863">
      <w:pPr>
        <w:rPr>
          <w:rFonts w:ascii="Arial Nova" w:hAnsi="Arial Nova"/>
        </w:rPr>
      </w:pPr>
      <w:r w:rsidRPr="00B4140F">
        <w:rPr>
          <w:rFonts w:ascii="Arial Nova" w:hAnsi="Arial Nova"/>
          <w:b/>
        </w:rPr>
        <w:t>4. Zinvolheid creëren</w:t>
      </w:r>
    </w:p>
    <w:p w14:paraId="1D144EBD" w14:textId="77777777" w:rsidR="001434A5" w:rsidRPr="00B4140F" w:rsidRDefault="00651863">
      <w:pPr>
        <w:pStyle w:val="Lijstopsomteken"/>
        <w:rPr>
          <w:rFonts w:ascii="Arial Nova" w:hAnsi="Arial Nova"/>
        </w:rPr>
      </w:pPr>
      <w:r w:rsidRPr="00B4140F">
        <w:rPr>
          <w:rFonts w:ascii="Arial Nova" w:hAnsi="Arial Nova"/>
        </w:rPr>
        <w:t>Theoretische basis:</w:t>
      </w:r>
    </w:p>
    <w:p w14:paraId="2F1D643B" w14:textId="77777777" w:rsidR="001434A5" w:rsidRPr="00B4140F" w:rsidRDefault="00651863">
      <w:pPr>
        <w:pStyle w:val="Lijstopsomteken2"/>
        <w:rPr>
          <w:rFonts w:ascii="Arial Nova" w:hAnsi="Arial Nova"/>
        </w:rPr>
      </w:pPr>
      <w:r w:rsidRPr="00B4140F">
        <w:rPr>
          <w:rFonts w:ascii="Arial Nova" w:hAnsi="Arial Nova"/>
        </w:rPr>
        <w:t>Biesta, G. (2012). *Goed onderwijs en de cultuur van het meten.*</w:t>
      </w:r>
    </w:p>
    <w:p w14:paraId="159AEE6C" w14:textId="77777777" w:rsidR="001434A5" w:rsidRPr="00B4140F" w:rsidRDefault="00651863">
      <w:pPr>
        <w:pStyle w:val="Lijstopsomteken2"/>
        <w:rPr>
          <w:rFonts w:ascii="Arial Nova" w:hAnsi="Arial Nova"/>
        </w:rPr>
      </w:pPr>
      <w:r w:rsidRPr="00B4140F">
        <w:rPr>
          <w:rFonts w:ascii="Arial Nova" w:hAnsi="Arial Nova"/>
        </w:rPr>
        <w:t>Vygotsky, L. S. (1978). *Mind in Society.*</w:t>
      </w:r>
    </w:p>
    <w:p w14:paraId="73B9678B" w14:textId="77777777" w:rsidR="001434A5" w:rsidRPr="00B4140F" w:rsidRDefault="00651863">
      <w:pPr>
        <w:pStyle w:val="Lijstopsomteken2"/>
        <w:rPr>
          <w:rFonts w:ascii="Arial Nova" w:hAnsi="Arial Nova"/>
        </w:rPr>
      </w:pPr>
      <w:r w:rsidRPr="00B4140F">
        <w:rPr>
          <w:rFonts w:ascii="Arial Nova" w:hAnsi="Arial Nova"/>
        </w:rPr>
        <w:t>Vansteenkiste, M., &amp; Ryan, R. (2013). *On psychological growth and well-being.*</w:t>
      </w:r>
    </w:p>
    <w:p w14:paraId="2AC6362F" w14:textId="77777777" w:rsidR="001434A5" w:rsidRPr="00B4140F" w:rsidRDefault="00651863">
      <w:pPr>
        <w:pStyle w:val="Lijstopsomteken"/>
        <w:rPr>
          <w:rFonts w:ascii="Arial Nova" w:hAnsi="Arial Nova"/>
        </w:rPr>
      </w:pPr>
      <w:r w:rsidRPr="00B4140F">
        <w:rPr>
          <w:rFonts w:ascii="Arial Nova" w:hAnsi="Arial Nova"/>
        </w:rPr>
        <w:t>Uitleg:</w:t>
      </w:r>
    </w:p>
    <w:p w14:paraId="11197820" w14:textId="77777777" w:rsidR="001434A5" w:rsidRDefault="00651863">
      <w:pPr>
        <w:rPr>
          <w:rFonts w:ascii="Arial Nova" w:hAnsi="Arial Nova"/>
        </w:rPr>
      </w:pPr>
      <w:r w:rsidRPr="00B4140F">
        <w:rPr>
          <w:rFonts w:ascii="Arial Nova" w:hAnsi="Arial Nova"/>
        </w:rPr>
        <w:t xml:space="preserve">Leren krijgt betekenis als het verbonden is met waarden, identiteit en toekomst. Onderwijs dat zinvolheid creëert helpt studenten niet alleen te leren, maar ook te worden </w:t>
      </w:r>
      <w:proofErr w:type="spellStart"/>
      <w:r w:rsidRPr="00B4140F">
        <w:rPr>
          <w:rFonts w:ascii="Arial Nova" w:hAnsi="Arial Nova"/>
        </w:rPr>
        <w:t>wie</w:t>
      </w:r>
      <w:proofErr w:type="spellEnd"/>
      <w:r w:rsidRPr="00B4140F">
        <w:rPr>
          <w:rFonts w:ascii="Arial Nova" w:hAnsi="Arial Nova"/>
        </w:rPr>
        <w:t xml:space="preserve"> ze </w:t>
      </w:r>
      <w:proofErr w:type="spellStart"/>
      <w:r w:rsidRPr="00B4140F">
        <w:rPr>
          <w:rFonts w:ascii="Arial Nova" w:hAnsi="Arial Nova"/>
        </w:rPr>
        <w:t>willen</w:t>
      </w:r>
      <w:proofErr w:type="spellEnd"/>
      <w:r w:rsidRPr="00B4140F">
        <w:rPr>
          <w:rFonts w:ascii="Arial Nova" w:hAnsi="Arial Nova"/>
        </w:rPr>
        <w:t xml:space="preserve"> </w:t>
      </w:r>
      <w:proofErr w:type="spellStart"/>
      <w:r w:rsidRPr="00B4140F">
        <w:rPr>
          <w:rFonts w:ascii="Arial Nova" w:hAnsi="Arial Nova"/>
        </w:rPr>
        <w:t>zijn</w:t>
      </w:r>
      <w:proofErr w:type="spellEnd"/>
      <w:r w:rsidRPr="00B4140F">
        <w:rPr>
          <w:rFonts w:ascii="Arial Nova" w:hAnsi="Arial Nova"/>
        </w:rPr>
        <w:t>.</w:t>
      </w:r>
    </w:p>
    <w:p w14:paraId="78B6A940" w14:textId="77777777" w:rsidR="00B4140F" w:rsidRPr="00B4140F" w:rsidRDefault="00B4140F">
      <w:pPr>
        <w:rPr>
          <w:rFonts w:ascii="Arial Nova" w:hAnsi="Arial Nova"/>
          <w:b/>
          <w:bCs/>
        </w:rPr>
      </w:pPr>
    </w:p>
    <w:p w14:paraId="05415742" w14:textId="77777777" w:rsidR="00B4140F" w:rsidRPr="00B4140F" w:rsidRDefault="00B4140F" w:rsidP="00B4140F">
      <w:pPr>
        <w:rPr>
          <w:rFonts w:ascii="Arial Nova" w:hAnsi="Arial Nova"/>
          <w:b/>
          <w:bCs/>
        </w:rPr>
      </w:pPr>
      <w:r w:rsidRPr="00B4140F">
        <w:rPr>
          <w:rFonts w:ascii="Arial Nova" w:hAnsi="Arial Nova"/>
          <w:b/>
          <w:bCs/>
        </w:rPr>
        <w:t xml:space="preserve">5. </w:t>
      </w:r>
      <w:proofErr w:type="spellStart"/>
      <w:r w:rsidRPr="00B4140F">
        <w:rPr>
          <w:rFonts w:ascii="Arial Nova" w:hAnsi="Arial Nova"/>
          <w:b/>
          <w:bCs/>
        </w:rPr>
        <w:t>Sociale</w:t>
      </w:r>
      <w:proofErr w:type="spellEnd"/>
      <w:r w:rsidRPr="00B4140F">
        <w:rPr>
          <w:rFonts w:ascii="Arial Nova" w:hAnsi="Arial Nova"/>
          <w:b/>
          <w:bCs/>
        </w:rPr>
        <w:t xml:space="preserve"> </w:t>
      </w:r>
      <w:proofErr w:type="spellStart"/>
      <w:r w:rsidRPr="00B4140F">
        <w:rPr>
          <w:rFonts w:ascii="Arial Nova" w:hAnsi="Arial Nova"/>
          <w:b/>
          <w:bCs/>
        </w:rPr>
        <w:t>betrokkenheid</w:t>
      </w:r>
      <w:proofErr w:type="spellEnd"/>
      <w:r w:rsidRPr="00B4140F">
        <w:rPr>
          <w:rFonts w:ascii="Arial Nova" w:hAnsi="Arial Nova"/>
          <w:b/>
          <w:bCs/>
        </w:rPr>
        <w:t xml:space="preserve"> </w:t>
      </w:r>
      <w:proofErr w:type="spellStart"/>
      <w:r w:rsidRPr="00B4140F">
        <w:rPr>
          <w:rFonts w:ascii="Arial Nova" w:hAnsi="Arial Nova"/>
          <w:b/>
          <w:bCs/>
        </w:rPr>
        <w:t>en</w:t>
      </w:r>
      <w:proofErr w:type="spellEnd"/>
      <w:r w:rsidRPr="00B4140F">
        <w:rPr>
          <w:rFonts w:ascii="Arial Nova" w:hAnsi="Arial Nova"/>
          <w:b/>
          <w:bCs/>
        </w:rPr>
        <w:t xml:space="preserve"> </w:t>
      </w:r>
      <w:proofErr w:type="spellStart"/>
      <w:r w:rsidRPr="00B4140F">
        <w:rPr>
          <w:rFonts w:ascii="Arial Nova" w:hAnsi="Arial Nova"/>
          <w:b/>
          <w:bCs/>
        </w:rPr>
        <w:t>samen</w:t>
      </w:r>
      <w:proofErr w:type="spellEnd"/>
      <w:r w:rsidRPr="00B4140F">
        <w:rPr>
          <w:rFonts w:ascii="Arial Nova" w:hAnsi="Arial Nova"/>
          <w:b/>
          <w:bCs/>
        </w:rPr>
        <w:t xml:space="preserve"> </w:t>
      </w:r>
      <w:proofErr w:type="spellStart"/>
      <w:r w:rsidRPr="00B4140F">
        <w:rPr>
          <w:rFonts w:ascii="Arial Nova" w:hAnsi="Arial Nova"/>
          <w:b/>
          <w:bCs/>
        </w:rPr>
        <w:t>leren</w:t>
      </w:r>
      <w:proofErr w:type="spellEnd"/>
    </w:p>
    <w:p w14:paraId="36BD2DCF" w14:textId="77777777" w:rsidR="00B4140F" w:rsidRPr="00B4140F" w:rsidRDefault="00B4140F" w:rsidP="00B4140F">
      <w:pPr>
        <w:rPr>
          <w:rFonts w:ascii="Arial Nova" w:hAnsi="Arial Nova"/>
        </w:rPr>
      </w:pPr>
      <w:r w:rsidRPr="00B4140F">
        <w:rPr>
          <w:rFonts w:ascii="Arial Nova" w:hAnsi="Arial Nova"/>
        </w:rPr>
        <w:t>•</w:t>
      </w:r>
      <w:r w:rsidRPr="00B4140F">
        <w:rPr>
          <w:rFonts w:ascii="Arial Nova" w:hAnsi="Arial Nova"/>
        </w:rPr>
        <w:tab/>
      </w:r>
      <w:proofErr w:type="spellStart"/>
      <w:r w:rsidRPr="00B4140F">
        <w:rPr>
          <w:rFonts w:ascii="Arial Nova" w:hAnsi="Arial Nova"/>
        </w:rPr>
        <w:t>Theoretische</w:t>
      </w:r>
      <w:proofErr w:type="spellEnd"/>
      <w:r w:rsidRPr="00B4140F">
        <w:rPr>
          <w:rFonts w:ascii="Arial Nova" w:hAnsi="Arial Nova"/>
        </w:rPr>
        <w:t xml:space="preserve"> basis:</w:t>
      </w:r>
    </w:p>
    <w:p w14:paraId="12933155" w14:textId="77777777" w:rsidR="00B4140F" w:rsidRPr="00B4140F" w:rsidRDefault="00B4140F" w:rsidP="00B4140F">
      <w:pPr>
        <w:rPr>
          <w:rFonts w:ascii="Arial Nova" w:hAnsi="Arial Nova"/>
        </w:rPr>
      </w:pPr>
      <w:r w:rsidRPr="00B4140F">
        <w:rPr>
          <w:rFonts w:ascii="Arial Nova" w:hAnsi="Arial Nova"/>
        </w:rPr>
        <w:t>•</w:t>
      </w:r>
      <w:r w:rsidRPr="00B4140F">
        <w:rPr>
          <w:rFonts w:ascii="Arial Nova" w:hAnsi="Arial Nova"/>
        </w:rPr>
        <w:tab/>
        <w:t>Vygotsky, L. S. (1978). *Mind in Society.*</w:t>
      </w:r>
    </w:p>
    <w:p w14:paraId="33D836E9" w14:textId="77777777" w:rsidR="00B4140F" w:rsidRPr="00B4140F" w:rsidRDefault="00B4140F" w:rsidP="00B4140F">
      <w:pPr>
        <w:rPr>
          <w:rFonts w:ascii="Arial Nova" w:hAnsi="Arial Nova"/>
        </w:rPr>
      </w:pPr>
      <w:r w:rsidRPr="00B4140F">
        <w:rPr>
          <w:rFonts w:ascii="Arial Nova" w:hAnsi="Arial Nova"/>
        </w:rPr>
        <w:t>•</w:t>
      </w:r>
      <w:r w:rsidRPr="00B4140F">
        <w:rPr>
          <w:rFonts w:ascii="Arial Nova" w:hAnsi="Arial Nova"/>
        </w:rPr>
        <w:tab/>
        <w:t>Lave, J., &amp; Wenger, E. (1991). *Situated Learning: Legitimate Peripheral Participation.*</w:t>
      </w:r>
    </w:p>
    <w:p w14:paraId="08BF68DB" w14:textId="77777777" w:rsidR="00B4140F" w:rsidRPr="00B4140F" w:rsidRDefault="00B4140F" w:rsidP="00B4140F">
      <w:pPr>
        <w:rPr>
          <w:rFonts w:ascii="Arial Nova" w:hAnsi="Arial Nova"/>
        </w:rPr>
      </w:pPr>
      <w:r w:rsidRPr="00B4140F">
        <w:rPr>
          <w:rFonts w:ascii="Arial Nova" w:hAnsi="Arial Nova"/>
        </w:rPr>
        <w:t>•</w:t>
      </w:r>
      <w:r w:rsidRPr="00B4140F">
        <w:rPr>
          <w:rFonts w:ascii="Arial Nova" w:hAnsi="Arial Nova"/>
        </w:rPr>
        <w:tab/>
        <w:t>Deci, E. L., &amp; Ryan, R. M. (2000). *Self-Determination Theory and the facilitation of intrinsic motivation.*</w:t>
      </w:r>
    </w:p>
    <w:p w14:paraId="322655BA" w14:textId="77777777" w:rsidR="00B4140F" w:rsidRPr="00B4140F" w:rsidRDefault="00B4140F" w:rsidP="00B4140F">
      <w:pPr>
        <w:rPr>
          <w:rFonts w:ascii="Arial Nova" w:hAnsi="Arial Nova"/>
        </w:rPr>
      </w:pPr>
      <w:r w:rsidRPr="00B4140F">
        <w:rPr>
          <w:rFonts w:ascii="Arial Nova" w:hAnsi="Arial Nova"/>
        </w:rPr>
        <w:t>•</w:t>
      </w:r>
      <w:r w:rsidRPr="00B4140F">
        <w:rPr>
          <w:rFonts w:ascii="Arial Nova" w:hAnsi="Arial Nova"/>
        </w:rPr>
        <w:tab/>
      </w:r>
      <w:proofErr w:type="spellStart"/>
      <w:r w:rsidRPr="00B4140F">
        <w:rPr>
          <w:rFonts w:ascii="Arial Nova" w:hAnsi="Arial Nova"/>
        </w:rPr>
        <w:t>Uitleg</w:t>
      </w:r>
      <w:proofErr w:type="spellEnd"/>
      <w:r w:rsidRPr="00B4140F">
        <w:rPr>
          <w:rFonts w:ascii="Arial Nova" w:hAnsi="Arial Nova"/>
        </w:rPr>
        <w:t>:</w:t>
      </w:r>
    </w:p>
    <w:p w14:paraId="03CA9877" w14:textId="03B394F2" w:rsidR="00B4140F" w:rsidRPr="00B4140F" w:rsidRDefault="00B4140F" w:rsidP="00B4140F">
      <w:pPr>
        <w:rPr>
          <w:rFonts w:ascii="Arial Nova" w:hAnsi="Arial Nova"/>
        </w:rPr>
      </w:pPr>
      <w:r w:rsidRPr="00B4140F">
        <w:rPr>
          <w:rFonts w:ascii="Arial Nova" w:hAnsi="Arial Nova"/>
        </w:rPr>
        <w:t xml:space="preserve">Groei </w:t>
      </w:r>
      <w:proofErr w:type="spellStart"/>
      <w:r w:rsidRPr="00B4140F">
        <w:rPr>
          <w:rFonts w:ascii="Arial Nova" w:hAnsi="Arial Nova"/>
        </w:rPr>
        <w:t>ontstaat</w:t>
      </w:r>
      <w:proofErr w:type="spellEnd"/>
      <w:r w:rsidRPr="00B4140F">
        <w:rPr>
          <w:rFonts w:ascii="Arial Nova" w:hAnsi="Arial Nova"/>
        </w:rPr>
        <w:t xml:space="preserve"> in </w:t>
      </w:r>
      <w:proofErr w:type="spellStart"/>
      <w:r w:rsidRPr="00B4140F">
        <w:rPr>
          <w:rFonts w:ascii="Arial Nova" w:hAnsi="Arial Nova"/>
        </w:rPr>
        <w:t>verbinding</w:t>
      </w:r>
      <w:proofErr w:type="spellEnd"/>
      <w:r w:rsidRPr="00B4140F">
        <w:rPr>
          <w:rFonts w:ascii="Arial Nova" w:hAnsi="Arial Nova"/>
        </w:rPr>
        <w:t xml:space="preserve"> met </w:t>
      </w:r>
      <w:proofErr w:type="spellStart"/>
      <w:r w:rsidRPr="00B4140F">
        <w:rPr>
          <w:rFonts w:ascii="Arial Nova" w:hAnsi="Arial Nova"/>
        </w:rPr>
        <w:t>anderen</w:t>
      </w:r>
      <w:proofErr w:type="spellEnd"/>
      <w:r w:rsidRPr="00B4140F">
        <w:rPr>
          <w:rFonts w:ascii="Arial Nova" w:hAnsi="Arial Nova"/>
        </w:rPr>
        <w:t xml:space="preserve">. </w:t>
      </w:r>
      <w:proofErr w:type="spellStart"/>
      <w:r w:rsidRPr="00B4140F">
        <w:rPr>
          <w:rFonts w:ascii="Arial Nova" w:hAnsi="Arial Nova"/>
        </w:rPr>
        <w:t>Studenten</w:t>
      </w:r>
      <w:proofErr w:type="spellEnd"/>
      <w:r w:rsidRPr="00B4140F">
        <w:rPr>
          <w:rFonts w:ascii="Arial Nova" w:hAnsi="Arial Nova"/>
        </w:rPr>
        <w:t xml:space="preserve"> </w:t>
      </w:r>
      <w:proofErr w:type="spellStart"/>
      <w:r w:rsidRPr="00B4140F">
        <w:rPr>
          <w:rFonts w:ascii="Arial Nova" w:hAnsi="Arial Nova"/>
        </w:rPr>
        <w:t>leren</w:t>
      </w:r>
      <w:proofErr w:type="spellEnd"/>
      <w:r w:rsidRPr="00B4140F">
        <w:rPr>
          <w:rFonts w:ascii="Arial Nova" w:hAnsi="Arial Nova"/>
        </w:rPr>
        <w:t xml:space="preserve"> in </w:t>
      </w:r>
      <w:proofErr w:type="spellStart"/>
      <w:r w:rsidRPr="00B4140F">
        <w:rPr>
          <w:rFonts w:ascii="Arial Nova" w:hAnsi="Arial Nova"/>
        </w:rPr>
        <w:t>relatie</w:t>
      </w:r>
      <w:proofErr w:type="spellEnd"/>
      <w:r w:rsidRPr="00B4140F">
        <w:rPr>
          <w:rFonts w:ascii="Arial Nova" w:hAnsi="Arial Nova"/>
        </w:rPr>
        <w:t xml:space="preserve"> tot </w:t>
      </w:r>
      <w:proofErr w:type="spellStart"/>
      <w:r w:rsidRPr="00B4140F">
        <w:rPr>
          <w:rFonts w:ascii="Arial Nova" w:hAnsi="Arial Nova"/>
        </w:rPr>
        <w:t>hun</w:t>
      </w:r>
      <w:proofErr w:type="spellEnd"/>
      <w:r w:rsidRPr="00B4140F">
        <w:rPr>
          <w:rFonts w:ascii="Arial Nova" w:hAnsi="Arial Nova"/>
        </w:rPr>
        <w:t xml:space="preserve"> </w:t>
      </w:r>
      <w:proofErr w:type="spellStart"/>
      <w:r w:rsidRPr="00B4140F">
        <w:rPr>
          <w:rFonts w:ascii="Arial Nova" w:hAnsi="Arial Nova"/>
        </w:rPr>
        <w:t>omgeving</w:t>
      </w:r>
      <w:proofErr w:type="spellEnd"/>
      <w:r w:rsidRPr="00B4140F">
        <w:rPr>
          <w:rFonts w:ascii="Arial Nova" w:hAnsi="Arial Nova"/>
        </w:rPr>
        <w:t xml:space="preserve"> </w:t>
      </w:r>
      <w:proofErr w:type="spellStart"/>
      <w:r w:rsidRPr="00B4140F">
        <w:rPr>
          <w:rFonts w:ascii="Arial Nova" w:hAnsi="Arial Nova"/>
        </w:rPr>
        <w:t>en</w:t>
      </w:r>
      <w:proofErr w:type="spellEnd"/>
      <w:r w:rsidRPr="00B4140F">
        <w:rPr>
          <w:rFonts w:ascii="Arial Nova" w:hAnsi="Arial Nova"/>
        </w:rPr>
        <w:t xml:space="preserve"> </w:t>
      </w:r>
      <w:proofErr w:type="spellStart"/>
      <w:r w:rsidRPr="00B4140F">
        <w:rPr>
          <w:rFonts w:ascii="Arial Nova" w:hAnsi="Arial Nova"/>
        </w:rPr>
        <w:t>voelen</w:t>
      </w:r>
      <w:proofErr w:type="spellEnd"/>
      <w:r w:rsidRPr="00B4140F">
        <w:rPr>
          <w:rFonts w:ascii="Arial Nova" w:hAnsi="Arial Nova"/>
        </w:rPr>
        <w:t xml:space="preserve"> </w:t>
      </w:r>
      <w:proofErr w:type="spellStart"/>
      <w:r w:rsidRPr="00B4140F">
        <w:rPr>
          <w:rFonts w:ascii="Arial Nova" w:hAnsi="Arial Nova"/>
        </w:rPr>
        <w:t>zich</w:t>
      </w:r>
      <w:proofErr w:type="spellEnd"/>
      <w:r w:rsidRPr="00B4140F">
        <w:rPr>
          <w:rFonts w:ascii="Arial Nova" w:hAnsi="Arial Nova"/>
        </w:rPr>
        <w:t xml:space="preserve"> </w:t>
      </w:r>
      <w:proofErr w:type="spellStart"/>
      <w:r w:rsidRPr="00B4140F">
        <w:rPr>
          <w:rFonts w:ascii="Arial Nova" w:hAnsi="Arial Nova"/>
        </w:rPr>
        <w:t>verantwoordelijk</w:t>
      </w:r>
      <w:proofErr w:type="spellEnd"/>
      <w:r w:rsidRPr="00B4140F">
        <w:rPr>
          <w:rFonts w:ascii="Arial Nova" w:hAnsi="Arial Nova"/>
        </w:rPr>
        <w:t xml:space="preserve"> </w:t>
      </w:r>
      <w:proofErr w:type="spellStart"/>
      <w:r w:rsidRPr="00B4140F">
        <w:rPr>
          <w:rFonts w:ascii="Arial Nova" w:hAnsi="Arial Nova"/>
        </w:rPr>
        <w:t>voor</w:t>
      </w:r>
      <w:proofErr w:type="spellEnd"/>
      <w:r w:rsidRPr="00B4140F">
        <w:rPr>
          <w:rFonts w:ascii="Arial Nova" w:hAnsi="Arial Nova"/>
        </w:rPr>
        <w:t xml:space="preserve"> </w:t>
      </w:r>
      <w:proofErr w:type="spellStart"/>
      <w:r w:rsidRPr="00B4140F">
        <w:rPr>
          <w:rFonts w:ascii="Arial Nova" w:hAnsi="Arial Nova"/>
        </w:rPr>
        <w:t>hun</w:t>
      </w:r>
      <w:proofErr w:type="spellEnd"/>
      <w:r w:rsidRPr="00B4140F">
        <w:rPr>
          <w:rFonts w:ascii="Arial Nova" w:hAnsi="Arial Nova"/>
        </w:rPr>
        <w:t xml:space="preserve"> </w:t>
      </w:r>
      <w:proofErr w:type="spellStart"/>
      <w:r w:rsidRPr="00B4140F">
        <w:rPr>
          <w:rFonts w:ascii="Arial Nova" w:hAnsi="Arial Nova"/>
        </w:rPr>
        <w:t>bijdrage</w:t>
      </w:r>
      <w:proofErr w:type="spellEnd"/>
      <w:r w:rsidRPr="00B4140F">
        <w:rPr>
          <w:rFonts w:ascii="Arial Nova" w:hAnsi="Arial Nova"/>
        </w:rPr>
        <w:t xml:space="preserve"> </w:t>
      </w:r>
      <w:proofErr w:type="spellStart"/>
      <w:r w:rsidRPr="00B4140F">
        <w:rPr>
          <w:rFonts w:ascii="Arial Nova" w:hAnsi="Arial Nova"/>
        </w:rPr>
        <w:t>aan</w:t>
      </w:r>
      <w:proofErr w:type="spellEnd"/>
      <w:r w:rsidRPr="00B4140F">
        <w:rPr>
          <w:rFonts w:ascii="Arial Nova" w:hAnsi="Arial Nova"/>
        </w:rPr>
        <w:t xml:space="preserve"> de </w:t>
      </w:r>
      <w:proofErr w:type="spellStart"/>
      <w:r w:rsidRPr="00B4140F">
        <w:rPr>
          <w:rFonts w:ascii="Arial Nova" w:hAnsi="Arial Nova"/>
        </w:rPr>
        <w:t>groep</w:t>
      </w:r>
      <w:proofErr w:type="spellEnd"/>
      <w:r w:rsidRPr="00B4140F">
        <w:rPr>
          <w:rFonts w:ascii="Arial Nova" w:hAnsi="Arial Nova"/>
        </w:rPr>
        <w:t xml:space="preserve">. </w:t>
      </w:r>
      <w:proofErr w:type="spellStart"/>
      <w:r w:rsidRPr="00B4140F">
        <w:rPr>
          <w:rFonts w:ascii="Arial Nova" w:hAnsi="Arial Nova"/>
        </w:rPr>
        <w:t>Sociale</w:t>
      </w:r>
      <w:proofErr w:type="spellEnd"/>
      <w:r w:rsidRPr="00B4140F">
        <w:rPr>
          <w:rFonts w:ascii="Arial Nova" w:hAnsi="Arial Nova"/>
        </w:rPr>
        <w:t xml:space="preserve"> </w:t>
      </w:r>
      <w:proofErr w:type="spellStart"/>
      <w:r w:rsidRPr="00B4140F">
        <w:rPr>
          <w:rFonts w:ascii="Arial Nova" w:hAnsi="Arial Nova"/>
        </w:rPr>
        <w:t>betrokkenheid</w:t>
      </w:r>
      <w:proofErr w:type="spellEnd"/>
      <w:r w:rsidRPr="00B4140F">
        <w:rPr>
          <w:rFonts w:ascii="Arial Nova" w:hAnsi="Arial Nova"/>
        </w:rPr>
        <w:t xml:space="preserve"> </w:t>
      </w:r>
      <w:proofErr w:type="spellStart"/>
      <w:r w:rsidRPr="00B4140F">
        <w:rPr>
          <w:rFonts w:ascii="Arial Nova" w:hAnsi="Arial Nova"/>
        </w:rPr>
        <w:t>stimuleert</w:t>
      </w:r>
      <w:proofErr w:type="spellEnd"/>
      <w:r w:rsidRPr="00B4140F">
        <w:rPr>
          <w:rFonts w:ascii="Arial Nova" w:hAnsi="Arial Nova"/>
        </w:rPr>
        <w:t xml:space="preserve"> </w:t>
      </w:r>
      <w:proofErr w:type="spellStart"/>
      <w:r w:rsidRPr="00B4140F">
        <w:rPr>
          <w:rFonts w:ascii="Arial Nova" w:hAnsi="Arial Nova"/>
        </w:rPr>
        <w:t>verbondenheid</w:t>
      </w:r>
      <w:proofErr w:type="spellEnd"/>
      <w:r w:rsidRPr="00B4140F">
        <w:rPr>
          <w:rFonts w:ascii="Arial Nova" w:hAnsi="Arial Nova"/>
        </w:rPr>
        <w:t xml:space="preserve">, </w:t>
      </w:r>
      <w:proofErr w:type="spellStart"/>
      <w:r w:rsidRPr="00B4140F">
        <w:rPr>
          <w:rFonts w:ascii="Arial Nova" w:hAnsi="Arial Nova"/>
        </w:rPr>
        <w:t>empathie</w:t>
      </w:r>
      <w:proofErr w:type="spellEnd"/>
      <w:r w:rsidRPr="00B4140F">
        <w:rPr>
          <w:rFonts w:ascii="Arial Nova" w:hAnsi="Arial Nova"/>
        </w:rPr>
        <w:t xml:space="preserve"> </w:t>
      </w:r>
      <w:proofErr w:type="spellStart"/>
      <w:r w:rsidRPr="00B4140F">
        <w:rPr>
          <w:rFonts w:ascii="Arial Nova" w:hAnsi="Arial Nova"/>
        </w:rPr>
        <w:t>en</w:t>
      </w:r>
      <w:proofErr w:type="spellEnd"/>
      <w:r w:rsidRPr="00B4140F">
        <w:rPr>
          <w:rFonts w:ascii="Arial Nova" w:hAnsi="Arial Nova"/>
        </w:rPr>
        <w:t xml:space="preserve"> </w:t>
      </w:r>
      <w:proofErr w:type="spellStart"/>
      <w:r w:rsidRPr="00B4140F">
        <w:rPr>
          <w:rFonts w:ascii="Arial Nova" w:hAnsi="Arial Nova"/>
        </w:rPr>
        <w:t>professioneel</w:t>
      </w:r>
      <w:proofErr w:type="spellEnd"/>
      <w:r w:rsidRPr="00B4140F">
        <w:rPr>
          <w:rFonts w:ascii="Arial Nova" w:hAnsi="Arial Nova"/>
        </w:rPr>
        <w:t xml:space="preserve"> </w:t>
      </w:r>
      <w:proofErr w:type="spellStart"/>
      <w:r w:rsidRPr="00B4140F">
        <w:rPr>
          <w:rFonts w:ascii="Arial Nova" w:hAnsi="Arial Nova"/>
        </w:rPr>
        <w:t>handelen</w:t>
      </w:r>
      <w:proofErr w:type="spellEnd"/>
      <w:r w:rsidRPr="00B4140F">
        <w:rPr>
          <w:rFonts w:ascii="Arial Nova" w:hAnsi="Arial Nova"/>
        </w:rPr>
        <w:t>.</w:t>
      </w:r>
    </w:p>
    <w:p w14:paraId="45E391A0" w14:textId="77777777" w:rsidR="00B4140F" w:rsidRDefault="00B4140F" w:rsidP="00B4140F"/>
    <w:p w14:paraId="465671FA" w14:textId="77777777" w:rsidR="00B4140F" w:rsidRDefault="00B4140F" w:rsidP="00B4140F">
      <w:pPr>
        <w:pStyle w:val="Kop2"/>
      </w:pPr>
      <w:r>
        <w:t xml:space="preserve">📖 </w:t>
      </w:r>
      <w:proofErr w:type="spellStart"/>
      <w:r>
        <w:t>Aanvullende</w:t>
      </w:r>
      <w:proofErr w:type="spellEnd"/>
      <w:r>
        <w:t xml:space="preserve"> </w:t>
      </w:r>
      <w:proofErr w:type="spellStart"/>
      <w:r>
        <w:t>literatuur</w:t>
      </w:r>
      <w:proofErr w:type="spellEnd"/>
      <w:r>
        <w:t xml:space="preserve"> die de principes </w:t>
      </w:r>
      <w:proofErr w:type="spellStart"/>
      <w:r>
        <w:t>overstijgt</w:t>
      </w:r>
      <w:proofErr w:type="spellEnd"/>
      <w:r>
        <w:t>:</w:t>
      </w:r>
    </w:p>
    <w:p w14:paraId="7D5F6F44" w14:textId="77777777" w:rsidR="00B4140F" w:rsidRDefault="00B4140F" w:rsidP="00B4140F">
      <w:pPr>
        <w:pStyle w:val="Lijstopsomteken"/>
      </w:pPr>
      <w:r>
        <w:t>Dweck, C. (2006). *Mindset: The New Psychology of Success.*</w:t>
      </w:r>
    </w:p>
    <w:p w14:paraId="513C6FAD" w14:textId="77777777" w:rsidR="00B4140F" w:rsidRDefault="00B4140F" w:rsidP="00B4140F">
      <w:pPr>
        <w:pStyle w:val="Lijstopsomteken"/>
      </w:pPr>
      <w:r>
        <w:t>Deci, E. L., &amp; Ryan, R. M. (2000). *Self-Determination Theory and the facilitation of intrinsic motivation.*</w:t>
      </w:r>
    </w:p>
    <w:p w14:paraId="16950FF3" w14:textId="77777777" w:rsidR="00B4140F" w:rsidRDefault="00B4140F" w:rsidP="00B4140F">
      <w:pPr>
        <w:pStyle w:val="Lijstopsomteken"/>
      </w:pPr>
      <w:r>
        <w:t>Biesta, G. (2012). *</w:t>
      </w:r>
      <w:proofErr w:type="spellStart"/>
      <w:r>
        <w:t>Goed</w:t>
      </w:r>
      <w:proofErr w:type="spellEnd"/>
      <w:r>
        <w:t xml:space="preserve"> </w:t>
      </w:r>
      <w:proofErr w:type="spellStart"/>
      <w:r>
        <w:t>onderwijs</w:t>
      </w:r>
      <w:proofErr w:type="spellEnd"/>
      <w:r>
        <w:t xml:space="preserve"> </w:t>
      </w:r>
      <w:proofErr w:type="spellStart"/>
      <w:r>
        <w:t>en</w:t>
      </w:r>
      <w:proofErr w:type="spellEnd"/>
      <w:r>
        <w:t xml:space="preserve"> de </w:t>
      </w:r>
      <w:proofErr w:type="spellStart"/>
      <w:r>
        <w:t>cultuur</w:t>
      </w:r>
      <w:proofErr w:type="spellEnd"/>
      <w:r>
        <w:t xml:space="preserve"> van het meten.*</w:t>
      </w:r>
    </w:p>
    <w:p w14:paraId="6F91976B" w14:textId="77777777" w:rsidR="00B4140F" w:rsidRDefault="00B4140F" w:rsidP="00B4140F">
      <w:pPr>
        <w:pStyle w:val="Lijstopsomteken"/>
      </w:pPr>
      <w:r>
        <w:t>Korthagen, F. (2014). *Leren van binnenuit.*</w:t>
      </w:r>
    </w:p>
    <w:p w14:paraId="3F6AE247" w14:textId="77777777" w:rsidR="00B4140F" w:rsidRDefault="00B4140F" w:rsidP="00B4140F">
      <w:pPr>
        <w:pStyle w:val="Lijstopsomteken"/>
      </w:pPr>
      <w:r>
        <w:t>Schön, D. (1983). *The Reflective Practitioner.*</w:t>
      </w:r>
    </w:p>
    <w:p w14:paraId="19222F4E" w14:textId="77777777" w:rsidR="001434A5" w:rsidRPr="00B4140F" w:rsidRDefault="001434A5">
      <w:pPr>
        <w:rPr>
          <w:rFonts w:ascii="Arial Nova" w:hAnsi="Arial Nova"/>
        </w:rPr>
      </w:pPr>
    </w:p>
    <w:sectPr w:rsidR="001434A5" w:rsidRPr="00B414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62159937">
    <w:abstractNumId w:val="8"/>
  </w:num>
  <w:num w:numId="2" w16cid:durableId="175311046">
    <w:abstractNumId w:val="6"/>
  </w:num>
  <w:num w:numId="3" w16cid:durableId="1117918499">
    <w:abstractNumId w:val="5"/>
  </w:num>
  <w:num w:numId="4" w16cid:durableId="708147616">
    <w:abstractNumId w:val="4"/>
  </w:num>
  <w:num w:numId="5" w16cid:durableId="746733274">
    <w:abstractNumId w:val="7"/>
  </w:num>
  <w:num w:numId="6" w16cid:durableId="1532721837">
    <w:abstractNumId w:val="3"/>
  </w:num>
  <w:num w:numId="7" w16cid:durableId="793250967">
    <w:abstractNumId w:val="2"/>
  </w:num>
  <w:num w:numId="8" w16cid:durableId="421340134">
    <w:abstractNumId w:val="1"/>
  </w:num>
  <w:num w:numId="9" w16cid:durableId="177913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34A5"/>
    <w:rsid w:val="0015074B"/>
    <w:rsid w:val="0029639D"/>
    <w:rsid w:val="00326F90"/>
    <w:rsid w:val="00651863"/>
    <w:rsid w:val="00AA1D8D"/>
    <w:rsid w:val="00B4140F"/>
    <w:rsid w:val="00B47730"/>
    <w:rsid w:val="00CB0664"/>
    <w:rsid w:val="00FB621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A45D1D"/>
  <w14:defaultImageDpi w14:val="300"/>
  <w15:docId w15:val="{78A356BC-A6B6-47DE-B251-60AD5C93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bf63f12-ffda-40f9-93ee-a4e59d1649cf}" enabled="0" method="" siteId="{bbf63f12-ffda-40f9-93ee-a4e59d1649c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439</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Judith Peinemann</cp:lastModifiedBy>
  <cp:revision>3</cp:revision>
  <dcterms:created xsi:type="dcterms:W3CDTF">2025-10-24T09:10:00Z</dcterms:created>
  <dcterms:modified xsi:type="dcterms:W3CDTF">2025-10-24T09:10:00Z</dcterms:modified>
  <cp:category/>
</cp:coreProperties>
</file>